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1D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E26CA1" w:rsidRPr="00E26CA1" w:rsidRDefault="00430F29" w:rsidP="00E26CA1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ninku</w:t>
      </w:r>
      <w:proofErr w:type="spellEnd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iyaturusan</w:t>
      </w:r>
      <w:proofErr w:type="spellEnd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malrualru</w:t>
      </w:r>
      <w:proofErr w:type="spellEnd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ini</w:t>
      </w:r>
      <w:proofErr w:type="spellEnd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0F29" w:rsidRPr="00430F29" w:rsidRDefault="00430F29" w:rsidP="00430F29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makalruwatr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pinuepetran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pupanayaw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veray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amelri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piyangdanan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zaku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kezang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makitreng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mingadan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陳樹菊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nu 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kaziyu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iciba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menaniwan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0F29" w:rsidRPr="00430F29" w:rsidRDefault="00430F29" w:rsidP="00430F29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makavetra’an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ivaveraveray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mipinulralrangan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palrivak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takesiyan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venavaaw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milran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ma’iza’izang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kalramalraman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ta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parepukasakasayaw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sakuzulr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kuzaw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kinietan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naniwanan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savetu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makatelun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teluvetu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makalruwatr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maw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etan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seama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parazurazukaw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0F29" w:rsidRPr="00430F29" w:rsidRDefault="00430F29" w:rsidP="00430F29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陳樹菊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ma’itril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intrav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rukup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malrazam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陳樹菊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saybangaw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美國時代雜誌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muelak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kipakasahar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“’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mikezang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arelrayan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saleman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mu,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kemuda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maniwan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naniwanan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 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lralrakan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kuretalrasez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naniwanan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iyavaaw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maretaina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say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kiyaumalr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singbung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kisiya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kemasazu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kuwaniyan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mieman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ziyamaw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kararuwa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tratrautrau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inku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tilivi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piningaiyan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puanger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kananka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pupana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kinasemangalan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anger,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miyaanger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kipuvelaliyasan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pakalrazamaw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430F29" w:rsidRPr="00430F29" w:rsidRDefault="00430F29" w:rsidP="00430F29">
      <w:pPr>
        <w:spacing w:line="68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naniwanan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陳樹菊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pinazeketran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zemiyar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valray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ipulihu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ayawan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Valangaw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“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iyaturusan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ka’inanavayan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sahar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ikakuda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tremima’a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kulang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karakisasing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5E61" w:rsidRDefault="00430F29" w:rsidP="00430F29">
      <w:pPr>
        <w:spacing w:line="680" w:lineRule="exact"/>
        <w:ind w:firstLineChars="200" w:firstLine="640"/>
        <w:rPr>
          <w:rFonts w:ascii="Times New Roman" w:eastAsia="標楷體" w:hAnsi="Times New Roman" w:cs="Times New Roman"/>
        </w:rPr>
      </w:pP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“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ikatratrau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aelrangan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pazangal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mianger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ta, nu ta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nu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aluzun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pamelri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ikakuda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; nu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aremeng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’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kinalrupe’an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ikakuda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zuma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amelri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pinakapazangal</w:t>
      </w:r>
      <w:proofErr w:type="spellEnd"/>
      <w:proofErr w:type="gram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</w:t>
      </w:r>
      <w:proofErr w:type="gram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proofErr w:type="gram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alengatr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陳樹菊</w:t>
      </w:r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rinangeran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kiyakarunan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marengay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intaw</w:t>
      </w:r>
      <w:proofErr w:type="spellEnd"/>
      <w:r w:rsidRPr="00430F29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Default="007C5E61">
      <w:pPr>
        <w:rPr>
          <w:rFonts w:ascii="Times New Roman" w:eastAsia="標楷體" w:hAnsi="Times New Roman" w:cs="Times New Roman"/>
        </w:rPr>
      </w:pPr>
    </w:p>
    <w:p w:rsidR="007C5E61" w:rsidRPr="007C5E61" w:rsidRDefault="007C5E61">
      <w:pPr>
        <w:rPr>
          <w:rFonts w:ascii="Times New Roman" w:eastAsia="標楷體" w:hAnsi="Times New Roman" w:cs="Times New Roman" w:hint="eastAsia"/>
        </w:rPr>
        <w:sectPr w:rsidR="007C5E61" w:rsidRPr="007C5E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proofErr w:type="gramEnd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021D9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430F2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bookmarkStart w:id="0" w:name="_GoBack"/>
      <w:r w:rsidRPr="00430F29">
        <w:rPr>
          <w:rFonts w:ascii="Times New Roman" w:eastAsia="標楷體" w:hAnsi="Times New Roman"/>
          <w:color w:val="212529"/>
          <w:kern w:val="0"/>
          <w:sz w:val="40"/>
          <w:szCs w:val="32"/>
        </w:rPr>
        <w:t>我心目中的偶像</w:t>
      </w:r>
    </w:p>
    <w:bookmarkEnd w:id="0"/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30F29" w:rsidRPr="00430F29" w:rsidRDefault="00430F29" w:rsidP="00430F2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一位年過半百的老婦人，將畢生的心血無私的捐獻出去，她是陳樹菊女士，所有捐出過的錢共約新台幣一千萬元，全都是由菜攤「一把三十、三把五十」積攢而來</w:t>
      </w:r>
      <w:r w:rsidR="00952D0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，她</w:t>
      </w:r>
      <w:r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獲得「年度百大影響力人物」，繼續原本的</w:t>
      </w:r>
      <w:proofErr w:type="gramStart"/>
      <w:r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生活－賣菜</w:t>
      </w:r>
      <w:proofErr w:type="gramEnd"/>
      <w:r w:rsidR="00952D02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的素樸善行，讓世人願意相信人性的美好，成為傳奇。</w:t>
      </w:r>
    </w:p>
    <w:p w:rsidR="00430F29" w:rsidRPr="00430F29" w:rsidRDefault="00C52A1A" w:rsidP="00430F2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52A1A">
        <w:rPr>
          <w:rFonts w:ascii="Times New Roman" w:eastAsia="標楷體" w:hAnsi="Times New Roman"/>
          <w:color w:val="212529"/>
          <w:kern w:val="0"/>
          <w:sz w:val="32"/>
          <w:szCs w:val="32"/>
        </w:rPr>
        <w:t>人</w:t>
      </w:r>
      <w:r w:rsidR="00430F29"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生的道理很好想、很簡單，一件事做下去，如果你很鬱卒，那就是做錯了；如果晚上很好睡，就是</w:t>
      </w:r>
      <w:proofErr w:type="gramStart"/>
      <w:r w:rsidR="00430F29"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做對</w:t>
      </w:r>
      <w:proofErr w:type="gramEnd"/>
      <w:r w:rsidR="00430F29" w:rsidRPr="00430F29">
        <w:rPr>
          <w:rFonts w:ascii="Times New Roman" w:eastAsia="標楷體" w:hAnsi="Times New Roman"/>
          <w:color w:val="212529"/>
          <w:kern w:val="0"/>
          <w:sz w:val="32"/>
          <w:szCs w:val="32"/>
        </w:rPr>
        <w:t>了。其他別人說什麼，都不重要。</w:t>
      </w:r>
    </w:p>
    <w:p w:rsidR="0020038D" w:rsidRPr="007C5E61" w:rsidRDefault="0020038D" w:rsidP="00430F29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7C5E6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D93"/>
    <w:rsid w:val="000600BF"/>
    <w:rsid w:val="000C5B1E"/>
    <w:rsid w:val="000E2DC5"/>
    <w:rsid w:val="000F090B"/>
    <w:rsid w:val="00101EF6"/>
    <w:rsid w:val="00101F62"/>
    <w:rsid w:val="001B58E8"/>
    <w:rsid w:val="001D1059"/>
    <w:rsid w:val="001F2668"/>
    <w:rsid w:val="0020038D"/>
    <w:rsid w:val="00220156"/>
    <w:rsid w:val="00233791"/>
    <w:rsid w:val="00290B49"/>
    <w:rsid w:val="0032586A"/>
    <w:rsid w:val="0039287C"/>
    <w:rsid w:val="003E527C"/>
    <w:rsid w:val="00424526"/>
    <w:rsid w:val="00430F29"/>
    <w:rsid w:val="00487E22"/>
    <w:rsid w:val="004C5ECF"/>
    <w:rsid w:val="006218D0"/>
    <w:rsid w:val="00684ADD"/>
    <w:rsid w:val="006D32A4"/>
    <w:rsid w:val="007B53C5"/>
    <w:rsid w:val="007B5F7C"/>
    <w:rsid w:val="007C5E61"/>
    <w:rsid w:val="00804A0C"/>
    <w:rsid w:val="008065DD"/>
    <w:rsid w:val="008A36DE"/>
    <w:rsid w:val="00910340"/>
    <w:rsid w:val="009163DE"/>
    <w:rsid w:val="00952D02"/>
    <w:rsid w:val="00983F62"/>
    <w:rsid w:val="009862F7"/>
    <w:rsid w:val="009C376D"/>
    <w:rsid w:val="00AA065F"/>
    <w:rsid w:val="00AD01D7"/>
    <w:rsid w:val="00BA0EE6"/>
    <w:rsid w:val="00BB09E7"/>
    <w:rsid w:val="00BB119C"/>
    <w:rsid w:val="00BC161F"/>
    <w:rsid w:val="00C12077"/>
    <w:rsid w:val="00C23DEE"/>
    <w:rsid w:val="00C27574"/>
    <w:rsid w:val="00C52A1A"/>
    <w:rsid w:val="00DD1EC0"/>
    <w:rsid w:val="00DD262E"/>
    <w:rsid w:val="00E26CA1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2DCA4F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D2667-C890-4D7B-9D48-CE8B9841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2212</Characters>
  <Application>Microsoft Office Word</Application>
  <DocSecurity>0</DocSecurity>
  <Lines>18</Lines>
  <Paragraphs>5</Paragraphs>
  <ScaleCrop>false</ScaleCrop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2025-05-14T05:43:00Z</dcterms:created>
  <dcterms:modified xsi:type="dcterms:W3CDTF">2025-05-14T05:50:00Z</dcterms:modified>
</cp:coreProperties>
</file>